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46A8" w:rsidRDefault="00B346A8" w:rsidP="00B346A8">
      <w:pPr>
        <w:pStyle w:val="PlainText"/>
      </w:pPr>
      <w:r>
        <w:t>Combat EIC target, Modified M9/ paper</w:t>
      </w:r>
    </w:p>
    <w:p w:rsidR="00B346A8" w:rsidRDefault="00B346A8" w:rsidP="00B346A8">
      <w:pPr>
        <w:pStyle w:val="PlainText"/>
      </w:pPr>
      <w:r>
        <w:t>Cost:  approximately $ 35.00 per 100</w:t>
      </w:r>
    </w:p>
    <w:p w:rsidR="00B346A8" w:rsidRDefault="00B346A8" w:rsidP="00B346A8">
      <w:pPr>
        <w:pStyle w:val="PlainText"/>
      </w:pPr>
    </w:p>
    <w:p w:rsidR="00B346A8" w:rsidRDefault="00B346A8" w:rsidP="00B346A8">
      <w:pPr>
        <w:pStyle w:val="PlainText"/>
      </w:pPr>
      <w:r>
        <w:t>National Target Co.</w:t>
      </w:r>
    </w:p>
    <w:p w:rsidR="00B346A8" w:rsidRDefault="00B346A8" w:rsidP="00B346A8">
      <w:pPr>
        <w:pStyle w:val="PlainText"/>
      </w:pPr>
      <w:r>
        <w:t>3958 Dartmouth Court</w:t>
      </w:r>
    </w:p>
    <w:p w:rsidR="00B346A8" w:rsidRDefault="00B346A8" w:rsidP="00B346A8">
      <w:pPr>
        <w:pStyle w:val="PlainText"/>
      </w:pPr>
      <w:r>
        <w:t>Fredrick, MD 21703</w:t>
      </w:r>
    </w:p>
    <w:p w:rsidR="00B346A8" w:rsidRDefault="00B346A8" w:rsidP="00B346A8">
      <w:pPr>
        <w:pStyle w:val="PlainText"/>
      </w:pPr>
      <w:r>
        <w:t xml:space="preserve">Phone: 1 (800) 827- 7060 </w:t>
      </w:r>
    </w:p>
    <w:p w:rsidR="00B346A8" w:rsidRDefault="00B346A8" w:rsidP="00B346A8">
      <w:pPr>
        <w:pStyle w:val="PlainText"/>
      </w:pPr>
      <w:r>
        <w:t>Fax:        1 (301) 874)-4764</w:t>
      </w:r>
    </w:p>
    <w:p w:rsidR="00295FEB" w:rsidRDefault="00295FEB">
      <w:bookmarkStart w:id="0" w:name="_GoBack"/>
      <w:bookmarkEnd w:id="0"/>
    </w:p>
    <w:sectPr w:rsidR="00295FE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D28"/>
    <w:rsid w:val="00295FEB"/>
    <w:rsid w:val="00647D28"/>
    <w:rsid w:val="00B3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6F8039-3245-40B7-89A4-5505A4852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B346A8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346A8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4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United States Army</Company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CastleRJ</dc:creator>
  <cp:keywords/>
  <dc:description/>
  <cp:lastModifiedBy>CastleRJ</cp:lastModifiedBy>
  <cp:revision>2</cp:revision>
  <dcterms:created xsi:type="dcterms:W3CDTF">2015-07-14T14:56:00Z</dcterms:created>
  <dcterms:modified xsi:type="dcterms:W3CDTF">2015-07-14T14:56:00Z</dcterms:modified>
</cp:coreProperties>
</file>